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SATO Reps Meeting 1/25/18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ab/>
        <w:t xml:space="preserve">6:00 p.m. -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Alyssa: President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Everyone will split fundraising duties now that Lawryn is gone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Next fundraising opportunity: Valentine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Bake Sale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We will hold it downstairs in the PEIF (hopefully more traffic)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Alyssa will work to get a sign-up sheet ready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Allia will make fliers for bake sale (by 2/12)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Megan: Vice President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Sign up for driving will be posted (no funding for rental vans this year)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SATO Dues STRICT DEADLINE FEBRUARY 1</w:t>
      </w:r>
      <w:r>
        <w:rPr>
          <w:vertAlign w:val="superscript"/>
          <w:rtl w:val="0"/>
          <w:lang w:val="en-US"/>
        </w:rPr>
        <w:t>ST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IF YOU DO NOT PAY YOUR DUES YOU DO NOT GET REIMBURSED FOR GLATA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Nick will post reminder on Facebook, reminder is on the board in classroom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Morgan: Volunteer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Noquemanon this weekend (1/27)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Aid Station #5 (Halfway point)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Contest for best aid station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 xml:space="preserve">9am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3pm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Volunteers: Megan, Nick, Owen, KP, Morgan, Abby, Kendyl, Noah, Mel, Alyssa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Owen = fire supplies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Mel = speaker for music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Megan, Nick, Noah = drivers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Meet at Dome AT Room 9am, everyone will help grab supplies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*Everyone should bring food/snacks in case they can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make it out to us with lunch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Set up time = 10:30am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February: UP200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Jack Pine 30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Dog handling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Saturday, February 17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March: Pink Power March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JJ Packs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March?</w:t>
      </w:r>
    </w:p>
    <w:p>
      <w:pPr>
        <w:pStyle w:val="List Paragraph"/>
        <w:numPr>
          <w:ilvl w:val="1"/>
          <w:numId w:val="6"/>
        </w:numPr>
        <w:rPr>
          <w:lang w:val="en-US"/>
        </w:rPr>
      </w:pPr>
      <w:r>
        <w:rPr>
          <w:rtl w:val="0"/>
          <w:lang w:val="en-US"/>
        </w:rPr>
        <w:t>Evening (after everyone is done with clinicals)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Nick: Treasury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Over $900 in the account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*Will discuss banquet after February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>Mel: Social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No SATO basketball team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Sign ups will be posted for other intramurals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One day extreme dodgeball tournament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Indoor soccer</w:t>
      </w: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Broomball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